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19" w:type="dxa"/>
        <w:shd w:val="clear" w:color="auto" w:fill="FFFFFF"/>
        <w:tblCellMar>
          <w:top w:w="105" w:type="dxa"/>
          <w:left w:w="105" w:type="dxa"/>
          <w:bottom w:w="105" w:type="dxa"/>
          <w:right w:w="105" w:type="dxa"/>
        </w:tblCellMar>
        <w:tblLook w:val="04A0" w:firstRow="1" w:lastRow="0" w:firstColumn="1" w:lastColumn="0" w:noHBand="0" w:noVBand="1"/>
      </w:tblPr>
      <w:tblGrid>
        <w:gridCol w:w="4519"/>
      </w:tblGrid>
      <w:tr w:rsidR="00595364" w:rsidRPr="002738AB" w:rsidTr="00595364">
        <w:tc>
          <w:tcPr>
            <w:tcW w:w="4519" w:type="dxa"/>
            <w:tcBorders>
              <w:top w:val="nil"/>
              <w:left w:val="nil"/>
              <w:bottom w:val="nil"/>
              <w:right w:val="nil"/>
            </w:tcBorders>
            <w:shd w:val="clear" w:color="auto" w:fill="FFFFFF"/>
            <w:tcMar>
              <w:top w:w="0" w:type="dxa"/>
              <w:left w:w="0" w:type="dxa"/>
              <w:bottom w:w="0" w:type="dxa"/>
              <w:right w:w="0" w:type="dxa"/>
            </w:tcMar>
            <w:hideMark/>
          </w:tcPr>
          <w:p w:rsidR="00595364" w:rsidRPr="002738AB" w:rsidRDefault="00595364" w:rsidP="00595364">
            <w:pPr>
              <w:spacing w:after="150" w:line="240" w:lineRule="auto"/>
              <w:jc w:val="both"/>
              <w:rPr>
                <w:rFonts w:ascii="Times New Roman" w:eastAsia="Times New Roman" w:hAnsi="Times New Roman" w:cs="Times New Roman"/>
                <w:color w:val="000000"/>
                <w:sz w:val="28"/>
                <w:szCs w:val="28"/>
                <w:lang w:eastAsia="ru-RU"/>
              </w:rPr>
            </w:pPr>
          </w:p>
        </w:tc>
      </w:tr>
    </w:tbl>
    <w:p w:rsidR="00595364" w:rsidRDefault="00595364" w:rsidP="00595364">
      <w:pPr>
        <w:spacing w:after="150" w:line="240" w:lineRule="auto"/>
        <w:rPr>
          <w:rFonts w:ascii="Times New Roman" w:eastAsia="Times New Roman" w:hAnsi="Times New Roman" w:cs="Times New Roman"/>
          <w:color w:val="000000"/>
          <w:sz w:val="40"/>
          <w:szCs w:val="40"/>
          <w:lang w:eastAsia="ru-RU"/>
        </w:rPr>
      </w:pPr>
      <w:r w:rsidRPr="00595364">
        <w:rPr>
          <w:rFonts w:ascii="Times New Roman" w:eastAsia="Times New Roman" w:hAnsi="Times New Roman" w:cs="Times New Roman"/>
          <w:color w:val="000000"/>
          <w:sz w:val="40"/>
          <w:szCs w:val="40"/>
          <w:lang w:eastAsia="ru-RU"/>
        </w:rPr>
        <w:t xml:space="preserve">         </w:t>
      </w:r>
      <w:r>
        <w:rPr>
          <w:rFonts w:ascii="Times New Roman" w:eastAsia="Times New Roman" w:hAnsi="Times New Roman" w:cs="Times New Roman"/>
          <w:color w:val="000000"/>
          <w:sz w:val="40"/>
          <w:szCs w:val="40"/>
          <w:lang w:eastAsia="ru-RU"/>
        </w:rPr>
        <w:t xml:space="preserve">              </w:t>
      </w:r>
      <w:r w:rsidRPr="00595364">
        <w:rPr>
          <w:rFonts w:ascii="Times New Roman" w:eastAsia="Times New Roman" w:hAnsi="Times New Roman" w:cs="Times New Roman"/>
          <w:b/>
          <w:bCs/>
          <w:color w:val="000000"/>
          <w:sz w:val="40"/>
          <w:szCs w:val="40"/>
          <w:lang w:eastAsia="ru-RU"/>
        </w:rPr>
        <w:t>Консультация на тему:</w:t>
      </w:r>
    </w:p>
    <w:p w:rsidR="00595364" w:rsidRPr="00595364" w:rsidRDefault="00595364" w:rsidP="00595364">
      <w:pPr>
        <w:spacing w:after="150" w:line="240" w:lineRule="auto"/>
        <w:rPr>
          <w:rFonts w:ascii="Times New Roman" w:eastAsia="Times New Roman" w:hAnsi="Times New Roman" w:cs="Times New Roman"/>
          <w:color w:val="000000"/>
          <w:sz w:val="40"/>
          <w:szCs w:val="40"/>
          <w:lang w:eastAsia="ru-RU"/>
        </w:rPr>
      </w:pPr>
      <w:r w:rsidRPr="00595364">
        <w:rPr>
          <w:rFonts w:ascii="Times New Roman" w:eastAsia="Times New Roman" w:hAnsi="Times New Roman" w:cs="Times New Roman"/>
          <w:b/>
          <w:bCs/>
          <w:color w:val="000000"/>
          <w:sz w:val="40"/>
          <w:szCs w:val="40"/>
          <w:lang w:eastAsia="ru-RU"/>
        </w:rPr>
        <w:t xml:space="preserve">  </w:t>
      </w:r>
      <w:r w:rsidRPr="00595364">
        <w:rPr>
          <w:rFonts w:ascii="Times New Roman" w:eastAsia="Times New Roman" w:hAnsi="Times New Roman" w:cs="Times New Roman"/>
          <w:b/>
          <w:bCs/>
          <w:color w:val="000000"/>
          <w:sz w:val="40"/>
          <w:szCs w:val="40"/>
          <w:lang w:eastAsia="ru-RU"/>
        </w:rPr>
        <w:t>«Как найти подход к «протестующему» ребенку»</w:t>
      </w:r>
    </w:p>
    <w:p w:rsidR="00595364" w:rsidRPr="002738AB"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bookmarkStart w:id="0" w:name="_GoBack"/>
      <w:bookmarkEnd w:id="0"/>
      <w:r w:rsidRPr="002738AB">
        <w:rPr>
          <w:rFonts w:ascii="Times New Roman" w:eastAsia="Times New Roman" w:hAnsi="Times New Roman" w:cs="Times New Roman"/>
          <w:color w:val="000000"/>
          <w:sz w:val="28"/>
          <w:szCs w:val="28"/>
          <w:lang w:eastAsia="ru-RU"/>
        </w:rPr>
        <w:t>Случается ли у маленького ребёнка кризис? Как он проявляется?</w:t>
      </w:r>
    </w:p>
    <w:p w:rsidR="00595364"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595364">
        <w:rPr>
          <w:rFonts w:ascii="Times New Roman" w:eastAsia="Times New Roman" w:hAnsi="Times New Roman" w:cs="Times New Roman"/>
          <w:b/>
          <w:bCs/>
          <w:color w:val="000000"/>
          <w:sz w:val="28"/>
          <w:szCs w:val="28"/>
          <w:lang w:eastAsia="ru-RU"/>
        </w:rPr>
        <w:t>Тем, что ребёнок, начиная с 2-х летнего возраста, всё хочет делать сам</w:t>
      </w:r>
      <w:r w:rsidRPr="00595364">
        <w:rPr>
          <w:rFonts w:ascii="Times New Roman" w:eastAsia="Times New Roman" w:hAnsi="Times New Roman" w:cs="Times New Roman"/>
          <w:color w:val="000000"/>
          <w:sz w:val="28"/>
          <w:szCs w:val="28"/>
          <w:lang w:eastAsia="ru-RU"/>
        </w:rPr>
        <w:t xml:space="preserve">.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невозможном. Например, берет в руки кухонный нож, </w:t>
      </w:r>
      <w:proofErr w:type="gramStart"/>
      <w:r w:rsidRPr="00595364">
        <w:rPr>
          <w:rFonts w:ascii="Times New Roman" w:eastAsia="Times New Roman" w:hAnsi="Times New Roman" w:cs="Times New Roman"/>
          <w:color w:val="000000"/>
          <w:sz w:val="28"/>
          <w:szCs w:val="28"/>
          <w:lang w:eastAsia="ru-RU"/>
        </w:rPr>
        <w:t>видя</w:t>
      </w:r>
      <w:proofErr w:type="gramEnd"/>
      <w:r w:rsidRPr="00595364">
        <w:rPr>
          <w:rFonts w:ascii="Times New Roman" w:eastAsia="Times New Roman" w:hAnsi="Times New Roman" w:cs="Times New Roman"/>
          <w:color w:val="000000"/>
          <w:sz w:val="28"/>
          <w:szCs w:val="28"/>
          <w:lang w:eastAsia="ru-RU"/>
        </w:rPr>
        <w:t xml:space="preserve"> как вы им ежедневно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rsidR="00595364"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b/>
          <w:bCs/>
          <w:color w:val="000000"/>
          <w:sz w:val="28"/>
          <w:szCs w:val="28"/>
          <w:lang w:eastAsia="ru-RU"/>
        </w:rPr>
        <w:t xml:space="preserve"> Истеричностью</w:t>
      </w:r>
    </w:p>
    <w:p w:rsidR="00595364" w:rsidRPr="002738AB"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r w:rsidRPr="002738AB">
        <w:rPr>
          <w:rFonts w:ascii="Times New Roman" w:eastAsia="Times New Roman" w:hAnsi="Times New Roman" w:cs="Times New Roman"/>
          <w:color w:val="000000"/>
          <w:sz w:val="28"/>
          <w:szCs w:val="28"/>
          <w:lang w:eastAsia="ru-RU"/>
        </w:rPr>
        <w:t>урным проявлением отрицательных эмоций. Самая частая ситуация в этом возрасте - истерика. Поводы могут быть совершенно разными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rsidRPr="002738AB">
        <w:rPr>
          <w:rFonts w:ascii="Times New Roman" w:eastAsia="Times New Roman" w:hAnsi="Times New Roman" w:cs="Times New Roman"/>
          <w:color w:val="000000"/>
          <w:sz w:val="28"/>
          <w:szCs w:val="28"/>
          <w:lang w:eastAsia="ru-RU"/>
        </w:rPr>
        <w:t>вкусняшек</w:t>
      </w:r>
      <w:proofErr w:type="spellEnd"/>
      <w:r w:rsidRPr="002738AB">
        <w:rPr>
          <w:rFonts w:ascii="Times New Roman" w:eastAsia="Times New Roman" w:hAnsi="Times New Roman" w:cs="Times New Roman"/>
          <w:color w:val="000000"/>
          <w:sz w:val="28"/>
          <w:szCs w:val="28"/>
          <w:lang w:eastAsia="ru-RU"/>
        </w:rP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595364"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b/>
          <w:bCs/>
          <w:color w:val="000000"/>
          <w:sz w:val="28"/>
          <w:szCs w:val="28"/>
          <w:lang w:eastAsia="ru-RU"/>
        </w:rPr>
        <w:t>Главное - успокоиться!</w:t>
      </w:r>
      <w:r w:rsidRPr="002738AB">
        <w:rPr>
          <w:rFonts w:ascii="Times New Roman" w:eastAsia="Times New Roman" w:hAnsi="Times New Roman" w:cs="Times New Roman"/>
          <w:color w:val="000000"/>
          <w:sz w:val="28"/>
          <w:szCs w:val="28"/>
          <w:lang w:eastAsia="ru-RU"/>
        </w:rPr>
        <w:t> </w:t>
      </w:r>
    </w:p>
    <w:p w:rsidR="00595364" w:rsidRPr="002738AB"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color w:val="000000"/>
          <w:sz w:val="28"/>
          <w:szCs w:val="28"/>
          <w:lang w:eastAsia="ru-RU"/>
        </w:rPr>
        <w:t xml:space="preserve">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rsidRPr="002738AB">
        <w:rPr>
          <w:rFonts w:ascii="Times New Roman" w:eastAsia="Times New Roman" w:hAnsi="Times New Roman" w:cs="Times New Roman"/>
          <w:color w:val="000000"/>
          <w:sz w:val="28"/>
          <w:szCs w:val="28"/>
          <w:lang w:eastAsia="ru-RU"/>
        </w:rPr>
        <w:t>комплексуете</w:t>
      </w:r>
      <w:proofErr w:type="spellEnd"/>
      <w:r w:rsidRPr="002738AB">
        <w:rPr>
          <w:rFonts w:ascii="Times New Roman" w:eastAsia="Times New Roman" w:hAnsi="Times New Roman" w:cs="Times New Roman"/>
          <w:color w:val="000000"/>
          <w:sz w:val="28"/>
          <w:szCs w:val="28"/>
          <w:lang w:eastAsia="ru-RU"/>
        </w:rPr>
        <w:t>,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rsidR="00595364"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2738AB">
        <w:rPr>
          <w:rFonts w:ascii="Times New Roman" w:eastAsia="Times New Roman" w:hAnsi="Times New Roman" w:cs="Times New Roman"/>
          <w:b/>
          <w:bCs/>
          <w:color w:val="000000"/>
          <w:sz w:val="28"/>
          <w:szCs w:val="28"/>
          <w:lang w:eastAsia="ru-RU"/>
        </w:rPr>
        <w:t>Переборчивостью</w:t>
      </w:r>
      <w:proofErr w:type="spellEnd"/>
      <w:r w:rsidRPr="002738AB">
        <w:rPr>
          <w:rFonts w:ascii="Times New Roman" w:eastAsia="Times New Roman" w:hAnsi="Times New Roman" w:cs="Times New Roman"/>
          <w:color w:val="000000"/>
          <w:sz w:val="28"/>
          <w:szCs w:val="28"/>
          <w:lang w:eastAsia="ru-RU"/>
        </w:rPr>
        <w:t xml:space="preserve">. </w:t>
      </w:r>
    </w:p>
    <w:p w:rsidR="00595364" w:rsidRPr="002738AB"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color w:val="000000"/>
          <w:sz w:val="28"/>
          <w:szCs w:val="28"/>
          <w:lang w:eastAsia="ru-RU"/>
        </w:rPr>
        <w:t xml:space="preserve">В этом возрасте многие малыши становятся очень разборчивыми. Например, в выборе одежды. Совершенно бесполезно уговаривать капризную двухлетку </w:t>
      </w:r>
      <w:r w:rsidRPr="002738AB">
        <w:rPr>
          <w:rFonts w:ascii="Times New Roman" w:eastAsia="Times New Roman" w:hAnsi="Times New Roman" w:cs="Times New Roman"/>
          <w:color w:val="000000"/>
          <w:sz w:val="28"/>
          <w:szCs w:val="28"/>
          <w:lang w:eastAsia="ru-RU"/>
        </w:rPr>
        <w:lastRenderedPageBreak/>
        <w:t>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rsidR="00595364" w:rsidRPr="002738AB"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color w:val="000000"/>
          <w:sz w:val="28"/>
          <w:szCs w:val="28"/>
          <w:lang w:eastAsia="ru-RU"/>
        </w:rPr>
        <w:t xml:space="preserve">Кроме этого, в этом возрасте детки часто превращаются в "малышей-наоборот". Они могут говорить на черное - белое, что днем темно... </w:t>
      </w:r>
      <w:proofErr w:type="gramStart"/>
      <w:r w:rsidRPr="002738AB">
        <w:rPr>
          <w:rFonts w:ascii="Times New Roman" w:eastAsia="Times New Roman" w:hAnsi="Times New Roman" w:cs="Times New Roman"/>
          <w:color w:val="000000"/>
          <w:sz w:val="28"/>
          <w:szCs w:val="28"/>
          <w:lang w:eastAsia="ru-RU"/>
        </w:rPr>
        <w:t>и</w:t>
      </w:r>
      <w:proofErr w:type="gramEnd"/>
      <w:r w:rsidRPr="002738AB">
        <w:rPr>
          <w:rFonts w:ascii="Times New Roman" w:eastAsia="Times New Roman" w:hAnsi="Times New Roman" w:cs="Times New Roman"/>
          <w:color w:val="000000"/>
          <w:sz w:val="28"/>
          <w:szCs w:val="28"/>
          <w:lang w:eastAsia="ru-RU"/>
        </w:rPr>
        <w:t xml:space="preserve">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мой руки" (конечно, мы предупреждаем ребенка, что это игра).</w:t>
      </w:r>
    </w:p>
    <w:p w:rsidR="00595364"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b/>
          <w:bCs/>
          <w:color w:val="000000"/>
          <w:sz w:val="28"/>
          <w:szCs w:val="28"/>
          <w:lang w:eastAsia="ru-RU"/>
        </w:rPr>
        <w:t>Негативизмом</w:t>
      </w:r>
      <w:r w:rsidRPr="002738AB">
        <w:rPr>
          <w:rFonts w:ascii="Times New Roman" w:eastAsia="Times New Roman" w:hAnsi="Times New Roman" w:cs="Times New Roman"/>
          <w:color w:val="000000"/>
          <w:sz w:val="28"/>
          <w:szCs w:val="28"/>
          <w:lang w:eastAsia="ru-RU"/>
        </w:rPr>
        <w:t xml:space="preserve">. </w:t>
      </w:r>
    </w:p>
    <w:p w:rsidR="00595364" w:rsidRPr="002738AB"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color w:val="000000"/>
          <w:sz w:val="28"/>
          <w:szCs w:val="28"/>
          <w:lang w:eastAsia="ru-RU"/>
        </w:rPr>
        <w:t>Если на все ваши предложения вы слышите короткое "НЕТ", знайте, что в ребенке уже зреет маленькая независимая личность. Это вариант уже известного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научится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rsidR="00595364"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b/>
          <w:bCs/>
          <w:color w:val="000000"/>
          <w:sz w:val="28"/>
          <w:szCs w:val="28"/>
          <w:lang w:eastAsia="ru-RU"/>
        </w:rPr>
        <w:t>Упрямством</w:t>
      </w:r>
      <w:r w:rsidRPr="002738AB">
        <w:rPr>
          <w:rFonts w:ascii="Times New Roman" w:eastAsia="Times New Roman" w:hAnsi="Times New Roman" w:cs="Times New Roman"/>
          <w:color w:val="000000"/>
          <w:sz w:val="28"/>
          <w:szCs w:val="28"/>
          <w:lang w:eastAsia="ru-RU"/>
        </w:rPr>
        <w:t xml:space="preserve">. </w:t>
      </w:r>
    </w:p>
    <w:p w:rsidR="00595364" w:rsidRPr="002738AB"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color w:val="000000"/>
          <w:sz w:val="28"/>
          <w:szCs w:val="28"/>
          <w:lang w:eastAsia="ru-RU"/>
        </w:rPr>
        <w:t>Соседский мячик ему даром не нужен, тем более, что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595364" w:rsidRPr="002738AB"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color w:val="000000"/>
          <w:sz w:val="28"/>
          <w:szCs w:val="28"/>
          <w:lang w:eastAsia="ru-RU"/>
        </w:rPr>
        <w:t>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дотроньтесь к малышу волшебной палочкой (фломастером, карандашом, половником), и превратите его в "</w:t>
      </w:r>
      <w:proofErr w:type="spellStart"/>
      <w:r w:rsidRPr="002738AB">
        <w:rPr>
          <w:rFonts w:ascii="Times New Roman" w:eastAsia="Times New Roman" w:hAnsi="Times New Roman" w:cs="Times New Roman"/>
          <w:color w:val="000000"/>
          <w:sz w:val="28"/>
          <w:szCs w:val="28"/>
          <w:lang w:eastAsia="ru-RU"/>
        </w:rPr>
        <w:t>Обжорку</w:t>
      </w:r>
      <w:proofErr w:type="spellEnd"/>
      <w:r w:rsidRPr="002738AB">
        <w:rPr>
          <w:rFonts w:ascii="Times New Roman" w:eastAsia="Times New Roman" w:hAnsi="Times New Roman" w:cs="Times New Roman"/>
          <w:color w:val="000000"/>
          <w:sz w:val="28"/>
          <w:szCs w:val="28"/>
          <w:lang w:eastAsia="ru-RU"/>
        </w:rPr>
        <w:t xml:space="preserve">".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w:t>
      </w:r>
      <w:r w:rsidRPr="002738AB">
        <w:rPr>
          <w:rFonts w:ascii="Times New Roman" w:eastAsia="Times New Roman" w:hAnsi="Times New Roman" w:cs="Times New Roman"/>
          <w:color w:val="000000"/>
          <w:sz w:val="28"/>
          <w:szCs w:val="28"/>
          <w:lang w:eastAsia="ru-RU"/>
        </w:rPr>
        <w:lastRenderedPageBreak/>
        <w:t>еды поиграть с ним в любимую игру - и ребенок, мгновенно переключается, послушно открывает рот, а потом с удовольствием занимается новым делом.</w:t>
      </w:r>
    </w:p>
    <w:p w:rsidR="00595364"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b/>
          <w:bCs/>
          <w:color w:val="000000"/>
          <w:sz w:val="28"/>
          <w:szCs w:val="28"/>
          <w:lang w:eastAsia="ru-RU"/>
        </w:rPr>
        <w:t>Обесцениванием</w:t>
      </w:r>
      <w:r w:rsidRPr="002738AB">
        <w:rPr>
          <w:rFonts w:ascii="Times New Roman" w:eastAsia="Times New Roman" w:hAnsi="Times New Roman" w:cs="Times New Roman"/>
          <w:color w:val="000000"/>
          <w:sz w:val="28"/>
          <w:szCs w:val="28"/>
          <w:lang w:eastAsia="ru-RU"/>
        </w:rPr>
        <w:t>.</w:t>
      </w:r>
    </w:p>
    <w:p w:rsidR="00595364" w:rsidRPr="002738AB"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color w:val="000000"/>
          <w:sz w:val="28"/>
          <w:szCs w:val="28"/>
          <w:lang w:eastAsia="ru-RU"/>
        </w:rPr>
        <w:t>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595364"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b/>
          <w:bCs/>
          <w:color w:val="000000"/>
          <w:sz w:val="28"/>
          <w:szCs w:val="28"/>
          <w:lang w:eastAsia="ru-RU"/>
        </w:rPr>
        <w:t>Страхами</w:t>
      </w:r>
      <w:r w:rsidRPr="002738AB">
        <w:rPr>
          <w:rFonts w:ascii="Times New Roman" w:eastAsia="Times New Roman" w:hAnsi="Times New Roman" w:cs="Times New Roman"/>
          <w:color w:val="000000"/>
          <w:sz w:val="28"/>
          <w:szCs w:val="28"/>
          <w:lang w:eastAsia="ru-RU"/>
        </w:rPr>
        <w:t xml:space="preserve">. </w:t>
      </w:r>
    </w:p>
    <w:p w:rsidR="00595364" w:rsidRPr="002738AB"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color w:val="000000"/>
          <w:sz w:val="28"/>
          <w:szCs w:val="28"/>
          <w:lang w:eastAsia="ru-RU"/>
        </w:rPr>
        <w:t>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rsidR="00595364"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b/>
          <w:bCs/>
          <w:color w:val="000000"/>
          <w:sz w:val="28"/>
          <w:szCs w:val="28"/>
          <w:lang w:eastAsia="ru-RU"/>
        </w:rPr>
        <w:t>Манерностью</w:t>
      </w:r>
      <w:r w:rsidRPr="002738AB">
        <w:rPr>
          <w:rFonts w:ascii="Times New Roman" w:eastAsia="Times New Roman" w:hAnsi="Times New Roman" w:cs="Times New Roman"/>
          <w:color w:val="000000"/>
          <w:sz w:val="28"/>
          <w:szCs w:val="28"/>
          <w:lang w:eastAsia="ru-RU"/>
        </w:rPr>
        <w:t xml:space="preserve">. </w:t>
      </w:r>
    </w:p>
    <w:p w:rsidR="00595364" w:rsidRPr="002738AB"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color w:val="000000"/>
          <w:sz w:val="28"/>
          <w:szCs w:val="28"/>
          <w:lang w:eastAsia="ru-RU"/>
        </w:rPr>
        <w:t>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rsidR="00595364" w:rsidRPr="002738AB" w:rsidRDefault="00595364" w:rsidP="00595364">
      <w:pPr>
        <w:shd w:val="clear" w:color="auto" w:fill="FFFFFF"/>
        <w:spacing w:after="150" w:line="240" w:lineRule="auto"/>
        <w:rPr>
          <w:rFonts w:ascii="Times New Roman" w:eastAsia="Times New Roman" w:hAnsi="Times New Roman" w:cs="Times New Roman"/>
          <w:color w:val="000000"/>
          <w:sz w:val="28"/>
          <w:szCs w:val="28"/>
          <w:lang w:eastAsia="ru-RU"/>
        </w:rPr>
      </w:pPr>
      <w:r w:rsidRPr="002738AB">
        <w:rPr>
          <w:rFonts w:ascii="Times New Roman" w:eastAsia="Times New Roman" w:hAnsi="Times New Roman" w:cs="Times New Roman"/>
          <w:color w:val="000000"/>
          <w:sz w:val="28"/>
          <w:szCs w:val="28"/>
          <w:lang w:eastAsia="ru-RU"/>
        </w:rP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rsidR="00595364" w:rsidRPr="002738AB" w:rsidRDefault="00595364" w:rsidP="00595364">
      <w:pPr>
        <w:rPr>
          <w:rFonts w:ascii="Times New Roman" w:hAnsi="Times New Roman" w:cs="Times New Roman"/>
          <w:sz w:val="28"/>
          <w:szCs w:val="28"/>
        </w:rPr>
      </w:pPr>
    </w:p>
    <w:p w:rsidR="00983320" w:rsidRDefault="00983320"/>
    <w:sectPr w:rsidR="009833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6F8F"/>
    <w:multiLevelType w:val="hybridMultilevel"/>
    <w:tmpl w:val="2C1E0916"/>
    <w:lvl w:ilvl="0" w:tplc="0252449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37105BD"/>
    <w:multiLevelType w:val="hybridMultilevel"/>
    <w:tmpl w:val="1E8C66E8"/>
    <w:lvl w:ilvl="0" w:tplc="025244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1B"/>
    <w:rsid w:val="00541B1B"/>
    <w:rsid w:val="00595364"/>
    <w:rsid w:val="00983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779B"/>
  <w15:chartTrackingRefBased/>
  <w15:docId w15:val="{DDF30103-3196-44F7-B212-AE0AFA51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3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1032</Words>
  <Characters>5888</Characters>
  <Application>Microsoft Office Word</Application>
  <DocSecurity>0</DocSecurity>
  <Lines>49</Lines>
  <Paragraphs>13</Paragraphs>
  <ScaleCrop>false</ScaleCrop>
  <Company>SPecialiST RePack</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2020-04-07T18:15:00Z</dcterms:created>
  <dcterms:modified xsi:type="dcterms:W3CDTF">2020-04-07T18:24:00Z</dcterms:modified>
</cp:coreProperties>
</file>