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93" w:rsidRPr="006B1B93" w:rsidRDefault="006B1B93" w:rsidP="006B1B93">
      <w:pPr>
        <w:spacing w:line="240" w:lineRule="auto"/>
        <w:jc w:val="center"/>
        <w:rPr>
          <w:rFonts w:ascii="Times New Roman" w:eastAsia="Times New Roman" w:hAnsi="Times New Roman" w:cs="Times New Roman"/>
          <w:sz w:val="24"/>
          <w:szCs w:val="24"/>
          <w:lang w:eastAsia="ru-RU"/>
        </w:rPr>
      </w:pPr>
      <w:r w:rsidRPr="006B1B93">
        <w:rPr>
          <w:rFonts w:ascii="Arial" w:eastAsia="Times New Roman" w:hAnsi="Arial" w:cs="Arial"/>
          <w:b/>
          <w:bCs/>
          <w:color w:val="000000"/>
          <w:sz w:val="36"/>
          <w:szCs w:val="36"/>
          <w:lang w:eastAsia="ru-RU"/>
        </w:rPr>
        <w:t>Задачи логопедического пункта</w:t>
      </w:r>
    </w:p>
    <w:p w:rsidR="006B1B93" w:rsidRPr="006B1B93" w:rsidRDefault="006B1B93" w:rsidP="006B1B93">
      <w:pPr>
        <w:spacing w:after="0" w:line="240" w:lineRule="auto"/>
        <w:rPr>
          <w:rFonts w:ascii="Times New Roman" w:eastAsia="Times New Roman" w:hAnsi="Times New Roman" w:cs="Times New Roman"/>
          <w:sz w:val="24"/>
          <w:szCs w:val="24"/>
          <w:lang w:eastAsia="ru-RU"/>
        </w:rPr>
      </w:pP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b/>
          <w:bCs/>
          <w:color w:val="676A6C"/>
          <w:lang w:eastAsia="ru-RU"/>
        </w:rPr>
        <w:t>Логопедический пункт (сокращенно «логопункт») — это место, где оказывается помощь детям с речевыми нарушениями без перевода ребенка в другую (специализированную) группу.</w:t>
      </w:r>
    </w:p>
    <w:p w:rsidR="006B1B93" w:rsidRPr="006B1B93" w:rsidRDefault="006B1B93" w:rsidP="006B1B93">
      <w:pPr>
        <w:numPr>
          <w:ilvl w:val="0"/>
          <w:numId w:val="1"/>
        </w:numPr>
        <w:spacing w:line="240" w:lineRule="auto"/>
        <w:textAlignment w:val="baseline"/>
        <w:rPr>
          <w:rFonts w:ascii="Trebuchet MS" w:eastAsia="Times New Roman" w:hAnsi="Trebuchet MS" w:cs="Times New Roman"/>
          <w:color w:val="676A6C"/>
          <w:lang w:eastAsia="ru-RU"/>
        </w:rPr>
      </w:pPr>
      <w:r w:rsidRPr="006B1B93">
        <w:rPr>
          <w:rFonts w:ascii="Trebuchet MS" w:eastAsia="Times New Roman" w:hAnsi="Trebuchet MS" w:cs="Times New Roman"/>
          <w:b/>
          <w:bCs/>
          <w:color w:val="676A6C"/>
          <w:lang w:eastAsia="ru-RU"/>
        </w:rPr>
        <w:t>Логопункт при ДОУ организуется для оказания практической помощи детям дошкольного возраста с фонетическим, фонетико-фонематическим недоразвитием речи.</w:t>
      </w:r>
      <w:r w:rsidRPr="006B1B93">
        <w:rPr>
          <w:rFonts w:ascii="Trebuchet MS" w:eastAsia="Times New Roman" w:hAnsi="Trebuchet MS" w:cs="Times New Roman"/>
          <w:b/>
          <w:bCs/>
          <w:color w:val="676A6C"/>
          <w:lang w:eastAsia="ru-RU"/>
        </w:rPr>
        <w:br/>
      </w:r>
      <w:r w:rsidRPr="006B1B93">
        <w:rPr>
          <w:rFonts w:ascii="Trebuchet MS" w:eastAsia="Times New Roman" w:hAnsi="Trebuchet MS" w:cs="Times New Roman"/>
          <w:b/>
          <w:bCs/>
          <w:color w:val="676A6C"/>
          <w:lang w:eastAsia="ru-RU"/>
        </w:rPr>
        <w:br/>
        <w:t>2. Основными задачами логопункта являются:</w:t>
      </w:r>
      <w:r w:rsidRPr="006B1B93">
        <w:rPr>
          <w:rFonts w:ascii="Trebuchet MS" w:eastAsia="Times New Roman" w:hAnsi="Trebuchet MS" w:cs="Times New Roman"/>
          <w:b/>
          <w:bCs/>
          <w:color w:val="676A6C"/>
          <w:lang w:eastAsia="ru-RU"/>
        </w:rPr>
        <w:br/>
      </w:r>
      <w:r w:rsidRPr="006B1B93">
        <w:rPr>
          <w:rFonts w:ascii="Trebuchet MS" w:eastAsia="Times New Roman" w:hAnsi="Trebuchet MS" w:cs="Times New Roman"/>
          <w:color w:val="676A6C"/>
          <w:lang w:eastAsia="ru-RU"/>
        </w:rPr>
        <w:t>- осуществление необходимой коррекции речевых нарушений у детей дошкольного возраста;</w:t>
      </w:r>
      <w:r w:rsidRPr="006B1B93">
        <w:rPr>
          <w:rFonts w:ascii="Trebuchet MS" w:eastAsia="Times New Roman" w:hAnsi="Trebuchet MS" w:cs="Times New Roman"/>
          <w:color w:val="676A6C"/>
          <w:lang w:eastAsia="ru-RU"/>
        </w:rPr>
        <w:br/>
        <w:t>- предупреждение нарушений устной и письменной речи;</w:t>
      </w:r>
      <w:r w:rsidRPr="006B1B93">
        <w:rPr>
          <w:rFonts w:ascii="Trebuchet MS" w:eastAsia="Times New Roman" w:hAnsi="Trebuchet MS" w:cs="Times New Roman"/>
          <w:color w:val="676A6C"/>
          <w:lang w:eastAsia="ru-RU"/>
        </w:rPr>
        <w:br/>
        <w:t>- развитие у детей произвольного внимания к звуковой стороне речи;</w:t>
      </w:r>
      <w:r w:rsidRPr="006B1B93">
        <w:rPr>
          <w:rFonts w:ascii="Trebuchet MS" w:eastAsia="Times New Roman" w:hAnsi="Trebuchet MS" w:cs="Times New Roman"/>
          <w:color w:val="676A6C"/>
          <w:lang w:eastAsia="ru-RU"/>
        </w:rPr>
        <w:br/>
        <w:t>- пропаганда логопедических занятий среди педагогов ДОУ, родителей воспитанников (лиц их замещающих);</w:t>
      </w:r>
      <w:r w:rsidRPr="006B1B93">
        <w:rPr>
          <w:rFonts w:ascii="Trebuchet MS" w:eastAsia="Times New Roman" w:hAnsi="Trebuchet MS" w:cs="Times New Roman"/>
          <w:color w:val="676A6C"/>
          <w:lang w:eastAsia="ru-RU"/>
        </w:rPr>
        <w:br/>
        <w:t>- воспитание стремления детей преодолеть недостатки речи, сохранить эмоциональное благополучие в своей адаптивной среде;</w:t>
      </w:r>
      <w:r w:rsidRPr="006B1B93">
        <w:rPr>
          <w:rFonts w:ascii="Trebuchet MS" w:eastAsia="Times New Roman" w:hAnsi="Trebuchet MS" w:cs="Times New Roman"/>
          <w:color w:val="676A6C"/>
          <w:lang w:eastAsia="ru-RU"/>
        </w:rPr>
        <w:br/>
        <w:t>- совершенствование методов логопедической работы в соответствии с возможностями, потребностями и интересами дошкольника;</w:t>
      </w:r>
      <w:r w:rsidRPr="006B1B93">
        <w:rPr>
          <w:rFonts w:ascii="Trebuchet MS" w:eastAsia="Times New Roman" w:hAnsi="Trebuchet MS" w:cs="Times New Roman"/>
          <w:color w:val="676A6C"/>
          <w:lang w:eastAsia="ru-RU"/>
        </w:rPr>
        <w:br/>
        <w:t>- возможность интегрировать воспитание и обучение в обычной группе с получением специализированной помощи в развитии речи.</w:t>
      </w:r>
      <w:r w:rsidRPr="006B1B93">
        <w:rPr>
          <w:rFonts w:ascii="Trebuchet MS" w:eastAsia="Times New Roman" w:hAnsi="Trebuchet MS" w:cs="Times New Roman"/>
          <w:color w:val="676A6C"/>
          <w:lang w:eastAsia="ru-RU"/>
        </w:rPr>
        <w:br/>
      </w:r>
      <w:r w:rsidRPr="006B1B93">
        <w:rPr>
          <w:rFonts w:ascii="Trebuchet MS" w:eastAsia="Times New Roman" w:hAnsi="Trebuchet MS" w:cs="Times New Roman"/>
          <w:color w:val="676A6C"/>
          <w:lang w:eastAsia="ru-RU"/>
        </w:rPr>
        <w:br/>
        <w:t>3. На каждого воспитанника, зачисленного на логопункт, учитель-логопед заполняет речевую карту.</w:t>
      </w:r>
      <w:r w:rsidRPr="006B1B93">
        <w:rPr>
          <w:rFonts w:ascii="Trebuchet MS" w:eastAsia="Times New Roman" w:hAnsi="Trebuchet MS" w:cs="Times New Roman"/>
          <w:color w:val="676A6C"/>
          <w:lang w:eastAsia="ru-RU"/>
        </w:rPr>
        <w:br/>
      </w:r>
      <w:r w:rsidRPr="006B1B93">
        <w:rPr>
          <w:rFonts w:ascii="Trebuchet MS" w:eastAsia="Times New Roman" w:hAnsi="Trebuchet MS" w:cs="Times New Roman"/>
          <w:color w:val="676A6C"/>
          <w:lang w:eastAsia="ru-RU"/>
        </w:rPr>
        <w:br/>
      </w:r>
      <w:r w:rsidRPr="006B1B93">
        <w:rPr>
          <w:rFonts w:ascii="Trebuchet MS" w:eastAsia="Times New Roman" w:hAnsi="Trebuchet MS" w:cs="Times New Roman"/>
          <w:b/>
          <w:bCs/>
          <w:color w:val="676A6C"/>
          <w:lang w:eastAsia="ru-RU"/>
        </w:rPr>
        <w:t>Организация деятельности логопункта при ДОУ.</w:t>
      </w:r>
      <w:r w:rsidRPr="006B1B93">
        <w:rPr>
          <w:rFonts w:ascii="Trebuchet MS" w:eastAsia="Times New Roman" w:hAnsi="Trebuchet MS" w:cs="Times New Roman"/>
          <w:b/>
          <w:bCs/>
          <w:color w:val="676A6C"/>
          <w:lang w:eastAsia="ru-RU"/>
        </w:rPr>
        <w:br/>
      </w:r>
      <w:r w:rsidRPr="006B1B93">
        <w:rPr>
          <w:rFonts w:ascii="Trebuchet MS" w:eastAsia="Times New Roman" w:hAnsi="Trebuchet MS" w:cs="Times New Roman"/>
          <w:b/>
          <w:bCs/>
          <w:color w:val="676A6C"/>
          <w:lang w:eastAsia="ru-RU"/>
        </w:rPr>
        <w:br/>
      </w:r>
      <w:r w:rsidRPr="006B1B93">
        <w:rPr>
          <w:rFonts w:ascii="Trebuchet MS" w:eastAsia="Times New Roman" w:hAnsi="Trebuchet MS" w:cs="Times New Roman"/>
          <w:color w:val="676A6C"/>
          <w:lang w:eastAsia="ru-RU"/>
        </w:rPr>
        <w:t>4. На логопункте при ДОУ предусматривается четкая организация всего коррекционного процесса. Она обеспечивается:</w:t>
      </w:r>
      <w:r w:rsidRPr="006B1B93">
        <w:rPr>
          <w:rFonts w:ascii="Trebuchet MS" w:eastAsia="Times New Roman" w:hAnsi="Trebuchet MS" w:cs="Times New Roman"/>
          <w:color w:val="676A6C"/>
          <w:lang w:eastAsia="ru-RU"/>
        </w:rPr>
        <w:br/>
      </w:r>
      <w:r w:rsidRPr="006B1B93">
        <w:rPr>
          <w:rFonts w:ascii="Trebuchet MS" w:eastAsia="Times New Roman" w:hAnsi="Trebuchet MS" w:cs="Times New Roman"/>
          <w:color w:val="676A6C"/>
          <w:lang w:eastAsia="ru-RU"/>
        </w:rPr>
        <w:br/>
        <w:t>- своевременным обследованием детей;</w:t>
      </w:r>
      <w:r w:rsidRPr="006B1B93">
        <w:rPr>
          <w:rFonts w:ascii="Trebuchet MS" w:eastAsia="Times New Roman" w:hAnsi="Trebuchet MS" w:cs="Times New Roman"/>
          <w:color w:val="676A6C"/>
          <w:lang w:eastAsia="ru-RU"/>
        </w:rPr>
        <w:br/>
      </w:r>
      <w:r w:rsidRPr="006B1B93">
        <w:rPr>
          <w:rFonts w:ascii="Trebuchet MS" w:eastAsia="Times New Roman" w:hAnsi="Trebuchet MS" w:cs="Times New Roman"/>
          <w:color w:val="676A6C"/>
          <w:lang w:eastAsia="ru-RU"/>
        </w:rPr>
        <w:br/>
        <w:t>- рациональным составлением расписаний (“сетки”) занятий;</w:t>
      </w:r>
      <w:r w:rsidRPr="006B1B93">
        <w:rPr>
          <w:rFonts w:ascii="Trebuchet MS" w:eastAsia="Times New Roman" w:hAnsi="Trebuchet MS" w:cs="Times New Roman"/>
          <w:color w:val="676A6C"/>
          <w:lang w:eastAsia="ru-RU"/>
        </w:rPr>
        <w:br/>
      </w:r>
      <w:r w:rsidRPr="006B1B93">
        <w:rPr>
          <w:rFonts w:ascii="Trebuchet MS" w:eastAsia="Times New Roman" w:hAnsi="Trebuchet MS" w:cs="Times New Roman"/>
          <w:color w:val="676A6C"/>
          <w:lang w:eastAsia="ru-RU"/>
        </w:rPr>
        <w:br/>
        <w:t>- планированием подгрупповой и индивидуальной работы;</w:t>
      </w:r>
    </w:p>
    <w:p w:rsidR="006B1B93" w:rsidRPr="006B1B93" w:rsidRDefault="006B1B93" w:rsidP="006B1B93">
      <w:pPr>
        <w:spacing w:after="0" w:line="240" w:lineRule="auto"/>
        <w:rPr>
          <w:rFonts w:ascii="Times New Roman" w:eastAsia="Times New Roman" w:hAnsi="Times New Roman" w:cs="Times New Roman"/>
          <w:sz w:val="24"/>
          <w:szCs w:val="24"/>
          <w:lang w:eastAsia="ru-RU"/>
        </w:rPr>
      </w:pP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оснащением логопункта необходимым оборудованием и наглядными пособиями;</w:t>
      </w:r>
    </w:p>
    <w:p w:rsidR="006B1B93" w:rsidRPr="006B1B93" w:rsidRDefault="006B1B93" w:rsidP="006B1B93">
      <w:pPr>
        <w:spacing w:after="0" w:line="240" w:lineRule="auto"/>
        <w:rPr>
          <w:rFonts w:ascii="Times New Roman" w:eastAsia="Times New Roman" w:hAnsi="Times New Roman" w:cs="Times New Roman"/>
          <w:sz w:val="24"/>
          <w:szCs w:val="24"/>
          <w:lang w:eastAsia="ru-RU"/>
        </w:rPr>
      </w:pP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совместной работой логопеда с воспитателями и родителями.</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На логопункт зачисляются воспитанники ДОУ, имеющие фонетическое, фонетико-фонематическое недоразвитие речи.</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w:t>
      </w:r>
    </w:p>
    <w:p w:rsidR="006B1B93" w:rsidRPr="006B1B93" w:rsidRDefault="006B1B93" w:rsidP="006B1B93">
      <w:pPr>
        <w:spacing w:after="0" w:line="240" w:lineRule="auto"/>
        <w:rPr>
          <w:rFonts w:ascii="Times New Roman" w:eastAsia="Times New Roman" w:hAnsi="Times New Roman" w:cs="Times New Roman"/>
          <w:sz w:val="24"/>
          <w:szCs w:val="24"/>
          <w:lang w:eastAsia="ru-RU"/>
        </w:rPr>
      </w:pP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b/>
          <w:bCs/>
          <w:color w:val="676A6C"/>
          <w:lang w:eastAsia="ru-RU"/>
        </w:rPr>
        <w:t>Участники образовательного процесса:</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Ребенок;</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Воспитатель;</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Родитель;</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lastRenderedPageBreak/>
        <w:t>- Учитель-логопед.</w:t>
      </w:r>
    </w:p>
    <w:p w:rsidR="006B1B93" w:rsidRPr="006B1B93" w:rsidRDefault="006B1B93" w:rsidP="006B1B93">
      <w:pPr>
        <w:spacing w:after="0" w:line="240" w:lineRule="auto"/>
        <w:rPr>
          <w:rFonts w:ascii="Times New Roman" w:eastAsia="Times New Roman" w:hAnsi="Times New Roman" w:cs="Times New Roman"/>
          <w:sz w:val="24"/>
          <w:szCs w:val="24"/>
          <w:lang w:eastAsia="ru-RU"/>
        </w:rPr>
      </w:pP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b/>
          <w:bCs/>
          <w:color w:val="676A6C"/>
          <w:lang w:eastAsia="ru-RU"/>
        </w:rPr>
        <w:t>Каких детей берут на логопункт?</w:t>
      </w:r>
    </w:p>
    <w:p w:rsidR="006B1B93" w:rsidRPr="006B1B93" w:rsidRDefault="006B1B93" w:rsidP="006B1B93">
      <w:pPr>
        <w:spacing w:after="0" w:line="240" w:lineRule="auto"/>
        <w:rPr>
          <w:rFonts w:ascii="Times New Roman" w:eastAsia="Times New Roman" w:hAnsi="Times New Roman" w:cs="Times New Roman"/>
          <w:sz w:val="24"/>
          <w:szCs w:val="24"/>
          <w:lang w:eastAsia="ru-RU"/>
        </w:rPr>
      </w:pP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На логопедический пункт зачисляются дети с 5 лет с несложными (по сравнению с диагнозами для логопедических садов) речевыми нарушениями.</w:t>
      </w:r>
    </w:p>
    <w:p w:rsidR="006B1B93" w:rsidRPr="006B1B93" w:rsidRDefault="006B1B93" w:rsidP="006B1B93">
      <w:pPr>
        <w:spacing w:after="0" w:line="240" w:lineRule="auto"/>
        <w:rPr>
          <w:rFonts w:ascii="Times New Roman" w:eastAsia="Times New Roman" w:hAnsi="Times New Roman" w:cs="Times New Roman"/>
          <w:sz w:val="24"/>
          <w:szCs w:val="24"/>
          <w:lang w:eastAsia="ru-RU"/>
        </w:rPr>
      </w:pP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На логопедические пункты берут не всех детей обычного детского сада, а только самых нуждающихся в помощи. Существует очередность в зависимости от степени тяжести нарушения речи.</w:t>
      </w:r>
    </w:p>
    <w:p w:rsidR="006B1B93" w:rsidRPr="006B1B93" w:rsidRDefault="006B1B93" w:rsidP="006B1B93">
      <w:pPr>
        <w:spacing w:after="0" w:line="240" w:lineRule="auto"/>
        <w:rPr>
          <w:rFonts w:ascii="Times New Roman" w:eastAsia="Times New Roman" w:hAnsi="Times New Roman" w:cs="Times New Roman"/>
          <w:sz w:val="24"/>
          <w:szCs w:val="24"/>
          <w:lang w:eastAsia="ru-RU"/>
        </w:rPr>
      </w:pP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В первую очередь зачисляются дети 6 лет, которым через год поступать в школу. То есть ребята из подготовительной группы. А так же те, кто не закончил занятия с логопедом в прошлом году.</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На оставшиеся места зачисляется часть детей старшей группы.</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Все остальные, нуждающиеся в помощи логопеда, ставятся на очередь.</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С каким диагнозом (логопедическим заключением) можно попасть на логопункт?</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Чаще всего принимаются дети с такими логопедическими заключениями:</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нарушение произношения отдельных звуков (у детей с дислалией, дизартрией или стертой формой дизартрии) — ФНР</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фонетико-фонематическое недоразвитие речи (у детей с дислалией, дизартрией или стертой формой дизартрии) — ФФНР</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В каком режиме проходят занятия на логопункте?</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Подгрупповые — 2 раз в неделю по 25 минут,</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Индивидуальные занятия — 2 раза в неделю по 15-20 минут.</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Наилучший эффект, конечно же, дают индивидуальные занятия.</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Как часто проводятся с вашим ребенком индивидуальные занятия, и их продолжительность определяет логопед в зависимости от степени выраженности речевого нарушения, возраста малыша и его психофизических особенностей. В основном индивидуальные занятия на логопункте  длятся от 15 до 20 минут.</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Цель индивидуальных логопедических занятий — коррекция звукопроизношения и развитие фонематических процессов.</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В одиночку решить задачу полной коррекции речи детей логопеду очень тяжело. Поэтому он усиленно привлекает к работе и родителей, и специалистов детского сада.</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Для успешного исправления речи детей просто необходима помощь родителей! Они должны выполнять все рекомендации логопеда, регулярно посещать консультации со специалистом, выполнять домашние задания, которые выдаются один раз в неделю. И, конечно, со стороны родителей необходим пристальный контроль за речью малыша.</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b/>
          <w:bCs/>
          <w:color w:val="676A6C"/>
          <w:lang w:eastAsia="ru-RU"/>
        </w:rPr>
        <w:t>ЛОГОПУНКТ В ДЕТСКОМ САДУ</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b/>
          <w:bCs/>
          <w:color w:val="676A6C"/>
          <w:lang w:eastAsia="ru-RU"/>
        </w:rPr>
        <w:t> </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b/>
          <w:bCs/>
          <w:color w:val="676A6C"/>
          <w:lang w:eastAsia="ru-RU"/>
        </w:rPr>
        <w:lastRenderedPageBreak/>
        <w:t>Формирование правильной и чистой речи одна из важнейших задач в общей  системе работы по развитию речи в детском саду. В последнее время наблюдается увеличение числа детей с различными речевыми нарушениями.</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Поэтому основная задача учителя-логопеда ДОУ помочь таким детям в условиях детского сада комбинированного вида.  Занятия с детьми, имеющими нарушения речи, проводятся на логопункте ДОУ.</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Дошкольный логопедический пункт наиболее «молодая» форма организации коррекционно-речевой помощи детям с недостатками речи.</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Целью работы логопункта в дошкольном образовательном учреждении является оказание необходимой логопедической помощи детям 5 -7 лет.</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Основными задачамии должностными обязанностями учителя-логопеда  на  логопункте являются:</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обследование воспитанников и выявление среди них детей, нуждающихся в профилактической и коррекционно-речевой помощи;</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изучение речевого развития детей, определение основных направлений и содержания работы с каждым из них;</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систематическое проведение необходимой коррекционно</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речевой работы с детьми в соответствии с их индивидуальным перспективным планом;</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формирование у педагогического коллектива ДОУ и родителей</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информационной готовности к логопедической работе, помощь им в организации полноценной речевой среды;</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координация усилий педагогов и родителей, контроль за качеством  проведения ими речевой работы с детьми.</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Основными формами организации работы с детьми, имеющими нарушения речи, являются индивидуальные и подгрупповые занятия. Наши занятия кратковременные (15-20минут), краткосрочные (2-3 раза в неделю) и рассчитаны от 6-ти месяцев до 1,5 лет;</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логопед на логопункте вынужден вклиниваться в процесс обучения в тот день, когда ребенок посещает его занятия.</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Сами дети с речевыми нарушениями получают коррекционную помощь порционно, а не ежедневно, как дети логопедического сада. Исходя из условий работы с детьми на логопункте, эффективность коррекционной работы по исправлению нарушений речи зависит от совместных усилий логопеда и семьи!</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Каких детей берут на логопункт?</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На логопедический пункт зачисляются дети с 5 лет с несложными (по сравнению с диагнозами для логопедических групп) речевыми нарушениями.</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xml:space="preserve">На логопедические пункты берут не всех детей обычного детского сада, а только самых нуждающихся в помощи. Существует очередность в зависимости от степени тяжести нарушения речи. В первую очередь зачисляются дети 6 лет, которым через год поступать в школу. То есть ребята из подготовительной группы. А так же те, кто не закончил </w:t>
      </w:r>
      <w:r w:rsidRPr="006B1B93">
        <w:rPr>
          <w:rFonts w:ascii="Trebuchet MS" w:eastAsia="Times New Roman" w:hAnsi="Trebuchet MS" w:cs="Times New Roman"/>
          <w:color w:val="676A6C"/>
          <w:lang w:eastAsia="ru-RU"/>
        </w:rPr>
        <w:lastRenderedPageBreak/>
        <w:t>занятия с логопедом в прошлом году. На оставшиеся места зачисляется часть детей старшей группы. Все остальные, нуждающиеся в помощи логопеда, ставятся на очередь.</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w:t>
      </w:r>
      <w:r w:rsidRPr="006B1B93">
        <w:rPr>
          <w:rFonts w:ascii="Trebuchet MS" w:eastAsia="Times New Roman" w:hAnsi="Trebuchet MS" w:cs="Times New Roman"/>
          <w:b/>
          <w:bCs/>
          <w:color w:val="676A6C"/>
          <w:lang w:eastAsia="ru-RU"/>
        </w:rPr>
        <w:t>С каким диагнозом (логопедическим заключением) можно попасть на логопункт?</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принимаются дети с такими логопедическими заключениями:</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нарушение произношения отдельных звуков (у детей с дислалией, дизартрией или стертой формой дизартрии) ФНР;</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Фонетико-фонематическое недоразвитие речи (у детей с дислалией,  дизартрией или стертой формой дизартрии)</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ФФНР;</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ОНР третьего уровня у детей с дизартрией или стертой формой</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дизартрии, или НВОНР не резко выраженное общее недоразвитие речи.</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Зачисление детей на логопедический пункт происходит на основании результатов диагностики  устной речи (звукопроизношения) в начале  учебного года (до 15 сентября).</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В каком режиме проходят занятия на логопункте?</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Индивидуальные и подгрупповые занятия - 2 раза в неделю.</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Наилучший эффект, конечно же, дают индивидуальные занятия. Как часто  проводятся с вашим ребенком индивидуальные занятия и их продолжительность определяет логопед в зависимости от степени выраженности речевого нарушения, возраста малыша и его психофизических особенностей. В основном индивидуальные занятия на логопункте длятся от 10 до 15 минут. Подгрупповые до 20 минут.</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 </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b/>
          <w:bCs/>
          <w:i/>
          <w:iCs/>
          <w:color w:val="676A6C"/>
          <w:lang w:eastAsia="ru-RU"/>
        </w:rPr>
        <w:t>Пожелания учителя-логопеда родителям</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Подводя итог, необходимо отметить, что в одиночку решить задачу полной коррекции речи детей логопеду очень тяжело. Для успешного исправления речи детей просто необходима помощь родителей! Они должны выполнять все рекомендации логопеда, регулярно посещать консультации со специалистом. И, конечно, со стороны родителей необходим пристальный контроль за речью малыша.</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Результативность коррекционной помощи ребенку зависит от степени заинтересованности и участия родителей висправлении речи. Важная роль в сотрудничестве родителей и учителя-логопеда отводятся упражнениям и играм, заданиям, которые рекомендует логопед. Задания усложняются при переходе ребенка в подготовительную к школе группу.</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b/>
          <w:bCs/>
          <w:color w:val="676A6C"/>
          <w:lang w:eastAsia="ru-RU"/>
        </w:rPr>
        <w:t xml:space="preserve">Логопедические задания -это различные виды заданий, направленных на </w:t>
      </w:r>
      <w:r w:rsidRPr="006B1B93">
        <w:rPr>
          <w:rFonts w:ascii="Trebuchet MS" w:eastAsia="Times New Roman" w:hAnsi="Trebuchet MS" w:cs="Times New Roman"/>
          <w:color w:val="676A6C"/>
          <w:lang w:eastAsia="ru-RU"/>
        </w:rPr>
        <w:t>закрепление у детей в домашних условиях тех знаний, умений и навыков, которые были приобретены на подгрупповых и индивидуальных занятиях по</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формированию лексико-грамматического строя и связной речи, при подготовке к обучению грамоте, воспитанию правильного</w:t>
      </w:r>
    </w:p>
    <w:p w:rsidR="006B1B93" w:rsidRPr="006B1B93" w:rsidRDefault="006B1B93" w:rsidP="006B1B93">
      <w:pPr>
        <w:spacing w:line="240" w:lineRule="auto"/>
        <w:rPr>
          <w:rFonts w:ascii="Times New Roman" w:eastAsia="Times New Roman" w:hAnsi="Times New Roman" w:cs="Times New Roman"/>
          <w:sz w:val="24"/>
          <w:szCs w:val="24"/>
          <w:lang w:eastAsia="ru-RU"/>
        </w:rPr>
      </w:pPr>
      <w:r w:rsidRPr="006B1B93">
        <w:rPr>
          <w:rFonts w:ascii="Trebuchet MS" w:eastAsia="Times New Roman" w:hAnsi="Trebuchet MS" w:cs="Times New Roman"/>
          <w:color w:val="676A6C"/>
          <w:lang w:eastAsia="ru-RU"/>
        </w:rPr>
        <w:t>звукопроизношения, то есть по всем направлениям развития речи.</w:t>
      </w:r>
    </w:p>
    <w:p w:rsidR="00C35428" w:rsidRDefault="00C35428">
      <w:bookmarkStart w:id="0" w:name="_GoBack"/>
      <w:bookmarkEnd w:id="0"/>
    </w:p>
    <w:sectPr w:rsidR="00C35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CA1396"/>
    <w:multiLevelType w:val="multilevel"/>
    <w:tmpl w:val="27B4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10"/>
    <w:rsid w:val="006B1B93"/>
    <w:rsid w:val="00BE7410"/>
    <w:rsid w:val="00C35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D9A6C-6F63-4B42-A653-AEBDE53C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1B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83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1322</Words>
  <Characters>7537</Characters>
  <Application>Microsoft Office Word</Application>
  <DocSecurity>0</DocSecurity>
  <Lines>62</Lines>
  <Paragraphs>17</Paragraphs>
  <ScaleCrop>false</ScaleCrop>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2020-04-08T05:49:00Z</dcterms:created>
  <dcterms:modified xsi:type="dcterms:W3CDTF">2020-04-08T05:49:00Z</dcterms:modified>
</cp:coreProperties>
</file>