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3A" w:rsidRDefault="0017553A" w:rsidP="002B448D">
      <w:pPr>
        <w:shd w:val="clear" w:color="auto" w:fill="FFFFFF"/>
        <w:spacing w:after="0" w:line="240" w:lineRule="auto"/>
        <w:ind w:left="-284" w:right="-284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755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Аналитическая записка</w:t>
      </w:r>
    </w:p>
    <w:p w:rsidR="00A308EC" w:rsidRPr="004D4C5A" w:rsidRDefault="00A308EC" w:rsidP="002B448D">
      <w:pPr>
        <w:shd w:val="clear" w:color="auto" w:fill="FFFFFF"/>
        <w:spacing w:after="0" w:line="240" w:lineRule="auto"/>
        <w:ind w:left="-284" w:right="-284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7553A" w:rsidRPr="00A33F8F" w:rsidRDefault="0017553A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информация:</w:t>
      </w:r>
    </w:p>
    <w:p w:rsidR="0017553A" w:rsidRPr="00A33F8F" w:rsidRDefault="0017553A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53A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ФИО: Долгополова Ольга Ивановна</w:t>
      </w:r>
    </w:p>
    <w:p w:rsidR="0017553A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Должность: музыкальный руководитель.</w:t>
      </w:r>
    </w:p>
    <w:p w:rsidR="005C0B4F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Муниципальное бюджетное дошкольное 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детский сад №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348.</w:t>
      </w:r>
    </w:p>
    <w:p w:rsidR="005C0B4F" w:rsidRPr="00A33F8F" w:rsidRDefault="00A33F8F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7553A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бразование:</w:t>
      </w:r>
    </w:p>
    <w:p w:rsidR="005C0B4F" w:rsidRPr="00A33F8F" w:rsidRDefault="005C0B4F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Высшее, Уральский государственный педагогический университет, по специальности: педагогика и методика дошкольного образования, квалификация: специалист по музыкальному развитию ребёнка, 1996г.</w:t>
      </w:r>
    </w:p>
    <w:p w:rsidR="0017553A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Среднее,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педагогичес</w:t>
      </w:r>
      <w:r w:rsidR="00A33F8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кое училище №2, специальность: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</w:t>
      </w:r>
      <w:r w:rsidR="00A33F8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№0305, квалификация: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музыки, музыкальный воспитатель, 1994 г.</w:t>
      </w:r>
    </w:p>
    <w:p w:rsidR="00F055E3" w:rsidRDefault="00F055E3" w:rsidP="00F45725">
      <w:pPr>
        <w:pStyle w:val="a3"/>
        <w:ind w:left="567"/>
        <w:jc w:val="both"/>
        <w:rPr>
          <w:rFonts w:ascii="Times New Roman" w:hAnsi="Times New Roman" w:cs="Times New Roman"/>
          <w:sz w:val="28"/>
          <w:lang w:eastAsia="ru-RU"/>
        </w:rPr>
      </w:pPr>
      <w:r w:rsidRPr="00F055E3">
        <w:rPr>
          <w:rFonts w:ascii="Times New Roman" w:hAnsi="Times New Roman" w:cs="Times New Roman"/>
          <w:sz w:val="28"/>
          <w:lang w:eastAsia="ru-RU"/>
        </w:rPr>
        <w:t>Повышение квалификации:</w:t>
      </w:r>
    </w:p>
    <w:p w:rsidR="00F45725" w:rsidRDefault="00F45725" w:rsidP="00F45725">
      <w:pPr>
        <w:pStyle w:val="a3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lang w:eastAsia="ru-RU"/>
        </w:rPr>
        <w:t xml:space="preserve">ООО «Центр повышения квалификации и переподготовки «Луч знаний», Педагог дополнительного образования детей и взрослых, </w:t>
      </w:r>
      <w:r>
        <w:rPr>
          <w:rFonts w:ascii="Times New Roman" w:hAnsi="Times New Roman" w:cs="Times New Roman"/>
          <w:sz w:val="28"/>
          <w:lang w:eastAsia="ru-RU"/>
        </w:rPr>
        <w:t>300 час.;</w:t>
      </w:r>
    </w:p>
    <w:p w:rsidR="00F055E3" w:rsidRDefault="00F45725" w:rsidP="00F45725">
      <w:pPr>
        <w:pStyle w:val="a3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F055E3">
        <w:rPr>
          <w:rFonts w:ascii="Times New Roman" w:hAnsi="Times New Roman" w:cs="Times New Roman"/>
          <w:sz w:val="28"/>
          <w:lang w:eastAsia="ru-RU"/>
        </w:rPr>
        <w:t>Частное образовательное учреждение дополнительного профессионального образования «Национальный центр деловых и образ</w:t>
      </w:r>
      <w:r w:rsidR="00EF7088">
        <w:rPr>
          <w:rFonts w:ascii="Times New Roman" w:hAnsi="Times New Roman" w:cs="Times New Roman"/>
          <w:sz w:val="28"/>
          <w:lang w:eastAsia="ru-RU"/>
        </w:rPr>
        <w:t>овательных проектов»</w:t>
      </w:r>
      <w:r w:rsidR="00F055E3">
        <w:rPr>
          <w:rFonts w:ascii="Times New Roman" w:hAnsi="Times New Roman" w:cs="Times New Roman"/>
          <w:sz w:val="28"/>
          <w:lang w:eastAsia="ru-RU"/>
        </w:rPr>
        <w:t xml:space="preserve">, по программе содержание и технологии педагогической деятельности воспитателя (включая младшего) в период детства, </w:t>
      </w:r>
      <w:r>
        <w:rPr>
          <w:rFonts w:ascii="Times New Roman" w:hAnsi="Times New Roman" w:cs="Times New Roman"/>
          <w:sz w:val="28"/>
          <w:lang w:eastAsia="ru-RU"/>
        </w:rPr>
        <w:t>16 час.;</w:t>
      </w:r>
    </w:p>
    <w:p w:rsidR="00F055E3" w:rsidRPr="00F45725" w:rsidRDefault="00F45725" w:rsidP="00F45725">
      <w:pPr>
        <w:pStyle w:val="a3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F055E3">
        <w:rPr>
          <w:rFonts w:ascii="Times New Roman" w:hAnsi="Times New Roman" w:cs="Times New Roman"/>
          <w:sz w:val="28"/>
          <w:lang w:eastAsia="ru-RU"/>
        </w:rPr>
        <w:t xml:space="preserve">Общество с ограниченной ответственностью «Результат», по программе «Организация коррекционной работы и инклюзивного образования детей с ОВЗ в условиях ДОО в соответствии с ФГОС», </w:t>
      </w:r>
      <w:r>
        <w:rPr>
          <w:rFonts w:ascii="Times New Roman" w:hAnsi="Times New Roman" w:cs="Times New Roman"/>
          <w:sz w:val="28"/>
          <w:lang w:eastAsia="ru-RU"/>
        </w:rPr>
        <w:t>108 час.</w:t>
      </w:r>
    </w:p>
    <w:p w:rsidR="0017553A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F67EC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 педагогической работы: 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лет</w:t>
      </w:r>
    </w:p>
    <w:p w:rsidR="0017553A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в данном учреждении: 2 года.</w:t>
      </w:r>
    </w:p>
    <w:p w:rsidR="0017553A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в данной должн</w:t>
      </w:r>
      <w:r w:rsidR="00F67EC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ости: 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лет</w:t>
      </w:r>
    </w:p>
    <w:p w:rsidR="005C0B4F" w:rsidRPr="00A33F8F" w:rsidRDefault="0017553A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квалификационной категории по данной должности: </w:t>
      </w:r>
      <w:r w:rsidR="00F67EC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имею.</w:t>
      </w:r>
    </w:p>
    <w:p w:rsidR="005C0B4F" w:rsidRPr="00A33F8F" w:rsidRDefault="005C0B4F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и н</w:t>
      </w:r>
      <w:r w:rsidR="0017553A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аграды: </w:t>
      </w:r>
    </w:p>
    <w:p w:rsidR="005C0B4F" w:rsidRPr="00A33F8F" w:rsidRDefault="00D8603C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Почётная грамота главы администрации Верх –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Исетского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за многолетний добросовестный </w:t>
      </w:r>
      <w:proofErr w:type="gram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,</w:t>
      </w:r>
      <w:proofErr w:type="gram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 в развитие и образование подрастающего поколения, качественное и ответственное выполнение должностных обязанностей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 г.</w:t>
      </w:r>
    </w:p>
    <w:p w:rsidR="005C0B4F" w:rsidRPr="00A33F8F" w:rsidRDefault="005B250C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C83640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ачальника управления образования 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 – </w:t>
      </w:r>
      <w:proofErr w:type="spellStart"/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Исетского</w:t>
      </w:r>
      <w:proofErr w:type="spellEnd"/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Департамента образования Администрации города Екатеринбурга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И.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Трекиной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социальным партнёром председателем Верх –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Исетской</w:t>
      </w:r>
      <w:proofErr w:type="spellEnd"/>
      <w:r w:rsidR="005C0B4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организации Общероссийского Профсо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 образования Н. И. Камаловой,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</w:t>
      </w:r>
    </w:p>
    <w:p w:rsidR="005B250C" w:rsidRPr="00A33F8F" w:rsidRDefault="005B250C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Благодарственное письмо от директора Всероссийского Форума «Педагоги России: инновации в образовании» В. В.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Пиджакова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содействии в проведении онлайн – марафона «Наставничество в области патриотических проектов», 2023 г.</w:t>
      </w:r>
    </w:p>
    <w:p w:rsidR="00D154E7" w:rsidRPr="00A33F8F" w:rsidRDefault="00D154E7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воспитанников:</w:t>
      </w:r>
    </w:p>
    <w:p w:rsidR="00D8603C" w:rsidRPr="00A33F8F" w:rsidRDefault="00D8603C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Диплом за победу в номинации «За отлично проделанную работу» в рамках </w:t>
      </w:r>
      <w:r w:rsidR="005B250C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праздника «Салют героям!</w:t>
      </w:r>
      <w:proofErr w:type="gramStart"/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proofErr w:type="gramEnd"/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</w:t>
      </w:r>
    </w:p>
    <w:p w:rsidR="00D8603C" w:rsidRPr="00A33F8F" w:rsidRDefault="00D8603C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фольклорного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 – конкурса «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дипломат 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степени, номинация «Народный танец. Ансамбль», возрастная категория «3-4 года»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4C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3640" w:rsidRPr="00A33F8F" w:rsidRDefault="00C83640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Управления образования Верх –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Исетского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Департамента образования Администрации города Екатеринбурга, финалист районного этапа городского фестиваля – конкурса «Музыкальный калейдоскоп» в номинации вокал, 2022 г.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28D5" w:rsidRPr="00A33F8F" w:rsidRDefault="006428D5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Управления образования Верх –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Исетского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Департамента образования Администрации города Екатеринбурга, МБУ ИМЦ «Развивающее образование», Лауреат (2 место) (микрорайон</w:t>
      </w:r>
      <w:r w:rsidR="008853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Посадская) районного «Фестиваля народных сказок Урала», ноябрь 2022 г.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28D5" w:rsidRPr="00A33F8F" w:rsidRDefault="006428D5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Управления образования Верх –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Исетского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Департамента образования Администрации города Екатеринбурга</w:t>
      </w:r>
      <w:r w:rsidR="00885389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МБУ ИМЦ «Развивающее образование», Лауреат (3 место) районного этапа городского фестиваля – конкурса «Музыкальный калейдоскоп» - 2022 в направлении «Инструментальное творчество», февраль 2022 г.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54E7" w:rsidRPr="00A33F8F" w:rsidRDefault="00D154E7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Управления образования Верх –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Исетского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Департамента образования Администрации города Екатеринбурга, МБУ ИМЦ «Развивающее образование», Лауреат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районного конкурса «Ритмическая мозаика», 2022 г.</w:t>
      </w:r>
      <w:r w:rsid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389" w:rsidRPr="00A33F8F" w:rsidRDefault="00885389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Х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фольклорного фестиваля – конкурса «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дипломат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степени, номинация «Театрализованное представл</w:t>
      </w:r>
      <w:r w:rsidR="00D154E7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ение», возрастная категория «5-6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лет» 2022 г.</w:t>
      </w:r>
      <w:bookmarkStart w:id="0" w:name="_GoBack"/>
      <w:bookmarkEnd w:id="0"/>
    </w:p>
    <w:p w:rsidR="00FD2B85" w:rsidRPr="00A33F8F" w:rsidRDefault="00F67EC3" w:rsidP="00F45725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Эффективные педагогические практики</w:t>
      </w:r>
    </w:p>
    <w:p w:rsidR="005B250C" w:rsidRPr="00A33F8F" w:rsidRDefault="00242EFF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своей работе применяю следующие педагогические практики:</w:t>
      </w:r>
    </w:p>
    <w:p w:rsidR="00583139" w:rsidRPr="00A33F8F" w:rsidRDefault="00FD2B85" w:rsidP="00F45725">
      <w:pPr>
        <w:numPr>
          <w:ilvl w:val="0"/>
          <w:numId w:val="6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«Элементарное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с инструментами</w:t>
      </w:r>
      <w:proofErr w:type="gram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42EF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42EF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71801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методике </w:t>
      </w:r>
      <w:proofErr w:type="spellStart"/>
      <w:r w:rsidR="00871801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К.Орфа</w:t>
      </w:r>
      <w:proofErr w:type="spellEnd"/>
      <w:r w:rsidR="00871801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«Элементарное </w:t>
      </w:r>
      <w:proofErr w:type="spell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="00871801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87406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D2B85" w:rsidRPr="00A33F8F" w:rsidRDefault="00FD2B85" w:rsidP="00F45725">
      <w:pPr>
        <w:numPr>
          <w:ilvl w:val="0"/>
          <w:numId w:val="6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«Рисуем голосом» </w:t>
      </w:r>
      <w:r w:rsidR="00987406" w:rsidRPr="00A33F8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на </w:t>
      </w:r>
      <w:r w:rsidR="00583139" w:rsidRPr="00A33F8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основе методики Татьяны Боровик</w:t>
      </w:r>
      <w:r w:rsidR="00242EFF" w:rsidRPr="00A33F8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 э</w:t>
      </w:r>
      <w:r w:rsidR="00987406" w:rsidRPr="00A33F8F">
        <w:rPr>
          <w:rFonts w:ascii="Times New Roman" w:hAnsi="Times New Roman" w:cs="Times New Roman"/>
          <w:color w:val="111111"/>
          <w:sz w:val="28"/>
          <w:szCs w:val="28"/>
        </w:rPr>
        <w:t>тот вид деятельности представляет собой свободное скольжение голосом по нарисованным линиям, а также при этом используется показ рукой направления, куда следует вести голос.</w:t>
      </w:r>
      <w:r w:rsidR="00242EFF" w:rsidRPr="00A33F8F">
        <w:rPr>
          <w:rFonts w:ascii="Times New Roman" w:hAnsi="Times New Roman" w:cs="Times New Roman"/>
          <w:color w:val="111111"/>
          <w:sz w:val="28"/>
          <w:szCs w:val="28"/>
        </w:rPr>
        <w:t xml:space="preserve"> Данная практика применяется во всех возрастных категориях. </w:t>
      </w:r>
    </w:p>
    <w:p w:rsidR="00FD2B85" w:rsidRPr="00A33F8F" w:rsidRDefault="00FD2B85" w:rsidP="00F457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Музыкально-двигательная импровизация «Видеть музыку и танцевать стихи»</w:t>
      </w:r>
      <w:r w:rsidR="00242EF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EFF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виду практики относя</w:t>
      </w:r>
      <w:r w:rsidR="00987406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такие в</w:t>
      </w:r>
      <w:r w:rsidR="00987406" w:rsidRPr="00A33F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иды </w:t>
      </w:r>
      <w:r w:rsidR="00242EFF" w:rsidRPr="00A33F8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импровизаций, как</w:t>
      </w:r>
      <w:r w:rsidR="00987406" w:rsidRPr="00A33F8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987406" w:rsidRPr="00A33F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речевые, инструментальные, игровые (чаще всего ритмические, пластические и вокальные</w:t>
      </w:r>
      <w:r w:rsidR="00A308EC" w:rsidRPr="00A33F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583139" w:rsidRPr="00A33F8F" w:rsidRDefault="00242EFF" w:rsidP="00F457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старшего дошкольного возраста применяется практика «Озвучиваем картины»</w:t>
      </w:r>
      <w:r w:rsidR="00FD2B85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7406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406" w:rsidRPr="00A33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форма взаимодействия с педагогами ДОУ, позволит членам педагогического коллектива не только повысить свой теоретический уровень подготовки по данной теме, но и стать непосредственными участниками творческого процесса.</w:t>
      </w:r>
      <w:r w:rsidRPr="00A33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D2B85" w:rsidRPr="00A33F8F" w:rsidRDefault="00FF06FF" w:rsidP="00A33F8F">
      <w:pPr>
        <w:pStyle w:val="a6"/>
        <w:shd w:val="clear" w:color="auto" w:fill="FFFFFF"/>
        <w:spacing w:after="0"/>
        <w:ind w:left="0" w:right="-1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Современная </w:t>
      </w:r>
      <w:proofErr w:type="gramStart"/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</w:t>
      </w:r>
      <w:r w:rsidR="00FD2B85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</w:t>
      </w:r>
      <w:proofErr w:type="gramEnd"/>
      <w:r w:rsidR="00FD2B85" w:rsidRPr="00A33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Элементарное </w:t>
      </w:r>
      <w:proofErr w:type="spellStart"/>
      <w:r w:rsidR="00FD2B85" w:rsidRPr="00A33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музицирование</w:t>
      </w:r>
      <w:proofErr w:type="spellEnd"/>
      <w:r w:rsidR="00FD2B85" w:rsidRPr="00A33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Игры с инструментами</w:t>
      </w:r>
      <w:r w:rsidR="00FD2B85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Данная практика применяется во всех возрастных категориях</w:t>
      </w:r>
      <w:r w:rsidR="00FD2B85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начиная с раннего возраста, где использую игры с инструментами, через которые развивается ритмический слух, координация движений. </w:t>
      </w:r>
      <w:r w:rsidR="00210CE3" w:rsidRPr="00A33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A308EC" w:rsidRPr="00A33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ель</w:t>
      </w:r>
      <w:r w:rsidR="00A308EC" w:rsidRPr="00A33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308EC" w:rsidRPr="00A33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технологии элементарного </w:t>
      </w:r>
      <w:proofErr w:type="spellStart"/>
      <w:r w:rsidR="00A308EC" w:rsidRPr="00A33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музицирования</w:t>
      </w:r>
      <w:proofErr w:type="spellEnd"/>
      <w:r w:rsidR="00A308EC" w:rsidRPr="00A33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помочь детям дошкольного возраста в музыкально-дидактической игре войти в мир музыки, найти свои собственные формы общения с ней, ощутить и пережить ее эмоционально как радость и удовольствие; способствовать практическому усвоению музыкальных знаний в игровой практике.</w:t>
      </w:r>
      <w:r w:rsidR="00210CE3" w:rsidRPr="00A33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0CE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Шумовые оркестры являются лишь одной из множества возможных форм активного </w:t>
      </w:r>
      <w:proofErr w:type="spellStart"/>
      <w:r w:rsidR="00210CE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="00210CE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инструментами. Это игра в оркестр, где есть место для фантазии, возможны разные варианты, замены и обмены ролями. Технология требует широкого использования детских музыкальных инструментов: металлофонов, шумовых (треугольники, бубенцы, колокольчики, пальчиковые тарелочки, бубны, деревянные коробочки, </w:t>
      </w:r>
      <w:proofErr w:type="spellStart"/>
      <w:r w:rsidR="00210CE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клавесы</w:t>
      </w:r>
      <w:proofErr w:type="spellEnd"/>
      <w:r w:rsidR="00210CE3" w:rsidRPr="00A3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маракасы) Обязательным также является использование на всех ступенях обучения самодельных шумовых инструментов.</w:t>
      </w:r>
    </w:p>
    <w:p w:rsidR="00210CE3" w:rsidRPr="00A33F8F" w:rsidRDefault="00FD2B85" w:rsidP="00A33F8F">
      <w:pPr>
        <w:pStyle w:val="a3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3F8F">
        <w:rPr>
          <w:rFonts w:ascii="Times New Roman" w:hAnsi="Times New Roman" w:cs="Times New Roman"/>
          <w:sz w:val="28"/>
          <w:szCs w:val="28"/>
        </w:rPr>
        <w:t>Применяя в работе практику </w:t>
      </w:r>
      <w:r w:rsidRPr="00A33F8F">
        <w:rPr>
          <w:rFonts w:ascii="Times New Roman" w:hAnsi="Times New Roman" w:cs="Times New Roman"/>
          <w:i/>
          <w:iCs/>
          <w:sz w:val="28"/>
          <w:szCs w:val="28"/>
        </w:rPr>
        <w:t>«Рисуем голосом»</w:t>
      </w:r>
      <w:r w:rsidRPr="00A33F8F">
        <w:rPr>
          <w:rFonts w:ascii="Times New Roman" w:hAnsi="Times New Roman" w:cs="Times New Roman"/>
          <w:sz w:val="28"/>
          <w:szCs w:val="28"/>
        </w:rPr>
        <w:t>, я побуждаю детей среднего и старшего возраста рисовать голосом, звуками, мелодией. Это развивает эмоциональный интеллект, координацию, помогает ребенку по-новому воспринимать музыку.</w:t>
      </w:r>
      <w:r w:rsidR="00210CE3" w:rsidRPr="00A33F8F">
        <w:rPr>
          <w:rFonts w:ascii="Times New Roman" w:hAnsi="Times New Roman" w:cs="Times New Roman"/>
          <w:sz w:val="28"/>
          <w:szCs w:val="28"/>
        </w:rPr>
        <w:t xml:space="preserve"> </w:t>
      </w:r>
      <w:r w:rsidR="00210CE3" w:rsidRPr="00A33F8F">
        <w:rPr>
          <w:rFonts w:ascii="Times New Roman" w:hAnsi="Times New Roman" w:cs="Times New Roman"/>
          <w:color w:val="333333"/>
          <w:sz w:val="28"/>
          <w:szCs w:val="28"/>
        </w:rPr>
        <w:t xml:space="preserve">Такой способ музыкальной импровизации развивает слух, внутреннюю подвижность, координацию, утончает ощущения, дает внутренний покой, контроль над эмоциями, помогает ребенку по-новому воспринимать музыку. </w:t>
      </w:r>
      <w:r w:rsidR="00210CE3" w:rsidRPr="00A33F8F">
        <w:rPr>
          <w:rStyle w:val="extended-textfull"/>
          <w:rFonts w:ascii="Times New Roman" w:hAnsi="Times New Roman" w:cs="Times New Roman"/>
          <w:color w:val="333333"/>
          <w:sz w:val="28"/>
          <w:szCs w:val="28"/>
        </w:rPr>
        <w:t>Этот вид деятельности представляет собой свободное скольжение голосом по нарисованным линиям, а также при этом используется показ рукой направления, куда следует вести голос.</w:t>
      </w:r>
    </w:p>
    <w:p w:rsidR="00FD2B85" w:rsidRPr="00A33F8F" w:rsidRDefault="00210CE3" w:rsidP="00A33F8F">
      <w:pPr>
        <w:pStyle w:val="a3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3F8F">
        <w:rPr>
          <w:rFonts w:ascii="Times New Roman" w:hAnsi="Times New Roman" w:cs="Times New Roman"/>
          <w:color w:val="333333"/>
          <w:sz w:val="28"/>
          <w:szCs w:val="28"/>
        </w:rPr>
        <w:t>Цель рисования голосом: развивать в игровой форме представление о высоте звуков, учиться управлять голосом в соответствии с направлением движения в схемах, развивать внимание, голосовую подвижность, учиться следить за дыханием.</w:t>
      </w:r>
    </w:p>
    <w:p w:rsidR="00A33F8F" w:rsidRDefault="00FD2B85" w:rsidP="00A33F8F">
      <w:pPr>
        <w:pStyle w:val="a4"/>
        <w:spacing w:before="0" w:beforeAutospacing="0" w:after="0" w:afterAutospacing="0"/>
        <w:ind w:right="-1" w:firstLine="567"/>
        <w:jc w:val="both"/>
        <w:rPr>
          <w:color w:val="333333"/>
          <w:sz w:val="28"/>
          <w:szCs w:val="28"/>
        </w:rPr>
      </w:pPr>
      <w:r w:rsidRPr="00A33F8F">
        <w:rPr>
          <w:color w:val="000000"/>
          <w:sz w:val="28"/>
          <w:szCs w:val="28"/>
        </w:rPr>
        <w:t>Музыкально-двигательная импровизация «</w:t>
      </w:r>
      <w:r w:rsidRPr="00A33F8F">
        <w:rPr>
          <w:i/>
          <w:iCs/>
          <w:color w:val="000000"/>
          <w:sz w:val="28"/>
          <w:szCs w:val="28"/>
        </w:rPr>
        <w:t>Видеть музыку и танцевать стихи» – </w:t>
      </w:r>
      <w:r w:rsidRPr="00A33F8F">
        <w:rPr>
          <w:color w:val="000000"/>
          <w:sz w:val="28"/>
          <w:szCs w:val="28"/>
        </w:rPr>
        <w:t>эта современная практика у детей среднего и старшего возраста, формирует творческий потенциал и креативность мышления ребенка; палитру таких выразительных движений как: звучащие жесты, движения тела. </w:t>
      </w:r>
      <w:r w:rsidR="00097AB4" w:rsidRPr="00A33F8F">
        <w:rPr>
          <w:color w:val="333333"/>
          <w:sz w:val="28"/>
          <w:szCs w:val="28"/>
        </w:rPr>
        <w:t xml:space="preserve">Без движения творческое </w:t>
      </w:r>
      <w:proofErr w:type="spellStart"/>
      <w:r w:rsidR="00097AB4" w:rsidRPr="00A33F8F">
        <w:rPr>
          <w:color w:val="333333"/>
          <w:sz w:val="28"/>
          <w:szCs w:val="28"/>
        </w:rPr>
        <w:t>музицирование</w:t>
      </w:r>
      <w:proofErr w:type="spellEnd"/>
      <w:r w:rsidR="00097AB4" w:rsidRPr="00A33F8F">
        <w:rPr>
          <w:color w:val="333333"/>
          <w:sz w:val="28"/>
          <w:szCs w:val="28"/>
        </w:rPr>
        <w:t xml:space="preserve"> потеряет для детей большую часть своей привлекательности. Обучение воспринимать музыку через импровизационное движение – одна из задач творческого </w:t>
      </w:r>
      <w:proofErr w:type="spellStart"/>
      <w:r w:rsidR="00097AB4" w:rsidRPr="00A33F8F">
        <w:rPr>
          <w:color w:val="333333"/>
          <w:sz w:val="28"/>
          <w:szCs w:val="28"/>
        </w:rPr>
        <w:t>музицирования</w:t>
      </w:r>
      <w:proofErr w:type="spellEnd"/>
      <w:r w:rsidR="00097AB4" w:rsidRPr="00A33F8F">
        <w:rPr>
          <w:color w:val="333333"/>
          <w:sz w:val="28"/>
          <w:szCs w:val="28"/>
        </w:rPr>
        <w:t>. Непроизвольное движение под музыку приносит чувство освобождения, помогает создать свой внутренний психологический комфорт. Такой способ работы над восприятием музыки можно считать психологической работой с помощью музыки.</w:t>
      </w:r>
      <w:r w:rsidR="00D93873" w:rsidRPr="00A33F8F">
        <w:rPr>
          <w:color w:val="333333"/>
          <w:sz w:val="28"/>
          <w:szCs w:val="28"/>
        </w:rPr>
        <w:t xml:space="preserve"> </w:t>
      </w:r>
      <w:r w:rsidR="00097AB4" w:rsidRPr="00A33F8F">
        <w:rPr>
          <w:color w:val="333333"/>
          <w:sz w:val="28"/>
          <w:szCs w:val="28"/>
        </w:rPr>
        <w:t xml:space="preserve">Импровизированное движение </w:t>
      </w:r>
      <w:r w:rsidR="00097AB4" w:rsidRPr="00A33F8F">
        <w:rPr>
          <w:color w:val="333333"/>
          <w:sz w:val="28"/>
          <w:szCs w:val="28"/>
        </w:rPr>
        <w:lastRenderedPageBreak/>
        <w:t>под музыку доставляет детям радость, формирует способность воспринимать музыку творчески.</w:t>
      </w:r>
    </w:p>
    <w:p w:rsidR="00FD2B85" w:rsidRPr="00F45725" w:rsidRDefault="00FF06FF" w:rsidP="00F45725">
      <w:pPr>
        <w:pStyle w:val="a4"/>
        <w:spacing w:before="0" w:beforeAutospacing="0" w:after="0" w:afterAutospacing="0"/>
        <w:ind w:right="-1" w:firstLine="567"/>
        <w:jc w:val="both"/>
        <w:rPr>
          <w:color w:val="333333"/>
          <w:sz w:val="28"/>
          <w:szCs w:val="28"/>
        </w:rPr>
      </w:pPr>
      <w:r w:rsidRPr="00A33F8F">
        <w:rPr>
          <w:i/>
          <w:iCs/>
          <w:color w:val="000000"/>
          <w:sz w:val="28"/>
          <w:szCs w:val="28"/>
        </w:rPr>
        <w:t xml:space="preserve">Практика </w:t>
      </w:r>
      <w:proofErr w:type="gramStart"/>
      <w:r w:rsidRPr="00A33F8F">
        <w:rPr>
          <w:i/>
          <w:iCs/>
          <w:color w:val="000000"/>
          <w:sz w:val="28"/>
          <w:szCs w:val="28"/>
        </w:rPr>
        <w:t>«</w:t>
      </w:r>
      <w:r w:rsidR="00097AB4" w:rsidRPr="00A33F8F">
        <w:rPr>
          <w:i/>
          <w:iCs/>
          <w:color w:val="000000"/>
          <w:sz w:val="28"/>
          <w:szCs w:val="28"/>
        </w:rPr>
        <w:t xml:space="preserve"> </w:t>
      </w:r>
      <w:r w:rsidRPr="00A33F8F">
        <w:rPr>
          <w:i/>
          <w:iCs/>
          <w:color w:val="000000"/>
          <w:sz w:val="28"/>
          <w:szCs w:val="28"/>
        </w:rPr>
        <w:t>Озвучиваем</w:t>
      </w:r>
      <w:proofErr w:type="gramEnd"/>
      <w:r w:rsidRPr="00A33F8F">
        <w:rPr>
          <w:i/>
          <w:iCs/>
          <w:color w:val="000000"/>
          <w:sz w:val="28"/>
          <w:szCs w:val="28"/>
        </w:rPr>
        <w:t xml:space="preserve">  картины»</w:t>
      </w:r>
      <w:r w:rsidR="00FD2B85" w:rsidRPr="00A33F8F">
        <w:rPr>
          <w:color w:val="000000"/>
          <w:sz w:val="28"/>
          <w:szCs w:val="28"/>
        </w:rPr>
        <w:t>- это уникальная современная практика для детей старшего возраста, которая позволяет взаимодействовать и с семьей.</w:t>
      </w:r>
      <w:r w:rsidR="00FD2B85" w:rsidRPr="00A33F8F">
        <w:rPr>
          <w:color w:val="676A6C"/>
          <w:sz w:val="28"/>
          <w:szCs w:val="28"/>
        </w:rPr>
        <w:t> </w:t>
      </w:r>
      <w:r w:rsidR="00FD2B85" w:rsidRPr="00A33F8F">
        <w:rPr>
          <w:color w:val="000000"/>
          <w:sz w:val="28"/>
          <w:szCs w:val="28"/>
        </w:rPr>
        <w:t>Благодаря фантазии и использованию музыкальных и шумовых инструментов любую картину можно не только увидеть, но и услышать, создать свой собственный оркестр.</w:t>
      </w:r>
      <w:r w:rsidR="00D93873" w:rsidRPr="00A33F8F">
        <w:rPr>
          <w:color w:val="000000"/>
          <w:sz w:val="28"/>
          <w:szCs w:val="28"/>
        </w:rPr>
        <w:t xml:space="preserve"> </w:t>
      </w:r>
      <w:r w:rsidR="00D93873" w:rsidRPr="00A33F8F">
        <w:rPr>
          <w:color w:val="111111"/>
          <w:sz w:val="28"/>
          <w:szCs w:val="28"/>
          <w:shd w:val="clear" w:color="auto" w:fill="FFFFFF"/>
        </w:rPr>
        <w:t>Важно научить детей экспериментировать с различными предметами и материалами - обычный стол может превратиться в барабан, листок бумаги изобразить дуновение ветерка, постукивание ложкой о стакан- капли дождя и т. д. Роль педагога - активизировать творческий поиск ребенка в подборе тембра звука и громкости звучания </w:t>
      </w:r>
      <w:r w:rsidR="00D93873" w:rsidRPr="00A33F8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инструмента</w:t>
      </w:r>
      <w:r w:rsidR="00D93873" w:rsidRPr="00A33F8F">
        <w:rPr>
          <w:color w:val="111111"/>
          <w:sz w:val="28"/>
          <w:szCs w:val="28"/>
          <w:shd w:val="clear" w:color="auto" w:fill="FFFFFF"/>
        </w:rPr>
        <w:t> в зависимости от содержания. Способности ребёнка развиваются в процессе активной </w:t>
      </w:r>
      <w:r w:rsidR="00D93873" w:rsidRPr="00A33F8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музыкальной деятельности</w:t>
      </w:r>
      <w:r w:rsidR="00D93873" w:rsidRPr="00A33F8F">
        <w:rPr>
          <w:b/>
          <w:color w:val="111111"/>
          <w:sz w:val="28"/>
          <w:szCs w:val="28"/>
          <w:shd w:val="clear" w:color="auto" w:fill="FFFFFF"/>
        </w:rPr>
        <w:t>.</w:t>
      </w:r>
      <w:r w:rsidR="00D93873" w:rsidRPr="00A33F8F">
        <w:rPr>
          <w:color w:val="111111"/>
          <w:sz w:val="28"/>
          <w:szCs w:val="28"/>
          <w:shd w:val="clear" w:color="auto" w:fill="FFFFFF"/>
        </w:rPr>
        <w:t xml:space="preserve"> Правильно организовать и направить её с самого раннего детства, учитывая изменения возрастных степеней – задача педагогов.</w:t>
      </w:r>
    </w:p>
    <w:p w:rsidR="005B0D32" w:rsidRPr="00235CDE" w:rsidRDefault="005B0D32" w:rsidP="00F4572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35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Анализ собственной педагогической деятельности позволяет сделать выводы об успешности достигнутых результатов на уровне всех участников образовательных отношений. Повышение личных профессиональных компете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нции через внедрение педагогических практик: </w:t>
      </w:r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«Элементарное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с инструментами</w:t>
      </w:r>
      <w:proofErr w:type="gramStart"/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методике </w:t>
      </w:r>
      <w:proofErr w:type="spellStart"/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К.Орфа</w:t>
      </w:r>
      <w:proofErr w:type="spellEnd"/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«Элементарное </w:t>
      </w:r>
      <w:proofErr w:type="spellStart"/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83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«Рисуем голосом» </w:t>
      </w:r>
      <w:r w:rsidRPr="00583139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</w:rPr>
        <w:t xml:space="preserve">на </w:t>
      </w:r>
      <w:r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</w:rPr>
        <w:t xml:space="preserve">основе методики Татьяны Боровик,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D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узыкально-двигательная импровизация «Видеть музыку и танцевать стихи»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практика </w:t>
      </w:r>
      <w:r w:rsidRPr="002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«Озвучиваем картины»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1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 «</w:t>
      </w:r>
      <w:r w:rsidRPr="00510B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Элементарное </w:t>
      </w:r>
      <w:proofErr w:type="spellStart"/>
      <w:r w:rsidRPr="00510B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музицирование</w:t>
      </w:r>
      <w:proofErr w:type="spellEnd"/>
      <w:r w:rsidRPr="00510B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Игры с инструментами</w:t>
      </w:r>
      <w:r w:rsidRPr="0051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510B17">
        <w:rPr>
          <w:rFonts w:ascii="Times New Roman" w:hAnsi="Times New Roman" w:cs="Times New Roman"/>
          <w:color w:val="000000"/>
          <w:sz w:val="28"/>
          <w:szCs w:val="28"/>
        </w:rPr>
        <w:t>музыкально-двигательная импровизация «</w:t>
      </w:r>
      <w:r w:rsidRPr="00510B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Видеть музыку и танцевать стихи», </w:t>
      </w:r>
      <w:r w:rsidRPr="00510B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практика </w:t>
      </w:r>
      <w:proofErr w:type="gramStart"/>
      <w:r w:rsidRPr="00510B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 Озвучиваем</w:t>
      </w:r>
      <w:proofErr w:type="gramEnd"/>
      <w:r w:rsidRPr="00510B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 картины», что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5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позволило эффективно повысить результативность поставленных педагогических задач.</w:t>
      </w:r>
    </w:p>
    <w:p w:rsidR="00A33F8F" w:rsidRPr="00A33F8F" w:rsidRDefault="00A33F8F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71801" w:rsidRPr="00A33F8F" w:rsidRDefault="00871801" w:rsidP="00A33F8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53A" w:rsidRPr="00A33F8F" w:rsidRDefault="0017553A" w:rsidP="00A33F8F">
      <w:pPr>
        <w:pStyle w:val="a3"/>
        <w:ind w:right="-1" w:firstLine="567"/>
        <w:jc w:val="both"/>
        <w:rPr>
          <w:sz w:val="28"/>
          <w:szCs w:val="28"/>
        </w:rPr>
      </w:pPr>
    </w:p>
    <w:sectPr w:rsidR="0017553A" w:rsidRPr="00A3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801"/>
    <w:multiLevelType w:val="hybridMultilevel"/>
    <w:tmpl w:val="F66A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0EB5"/>
    <w:multiLevelType w:val="multilevel"/>
    <w:tmpl w:val="32FE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B0B68"/>
    <w:multiLevelType w:val="hybridMultilevel"/>
    <w:tmpl w:val="9FA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F759B"/>
    <w:multiLevelType w:val="multilevel"/>
    <w:tmpl w:val="1B7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B449A"/>
    <w:multiLevelType w:val="hybridMultilevel"/>
    <w:tmpl w:val="322AF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14E02"/>
    <w:multiLevelType w:val="multilevel"/>
    <w:tmpl w:val="BDD8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94F70"/>
    <w:multiLevelType w:val="multilevel"/>
    <w:tmpl w:val="A43C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A6ABB"/>
    <w:multiLevelType w:val="multilevel"/>
    <w:tmpl w:val="32FE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90716"/>
    <w:multiLevelType w:val="multilevel"/>
    <w:tmpl w:val="262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C5"/>
    <w:rsid w:val="00004E2E"/>
    <w:rsid w:val="00097AB4"/>
    <w:rsid w:val="000A5C2E"/>
    <w:rsid w:val="0017553A"/>
    <w:rsid w:val="00210CE3"/>
    <w:rsid w:val="00242EFF"/>
    <w:rsid w:val="002B448D"/>
    <w:rsid w:val="00583139"/>
    <w:rsid w:val="005B0D32"/>
    <w:rsid w:val="005B250C"/>
    <w:rsid w:val="005C0B4F"/>
    <w:rsid w:val="006428D5"/>
    <w:rsid w:val="007D7628"/>
    <w:rsid w:val="00871801"/>
    <w:rsid w:val="00885389"/>
    <w:rsid w:val="00893B31"/>
    <w:rsid w:val="009720A8"/>
    <w:rsid w:val="00987406"/>
    <w:rsid w:val="0099295A"/>
    <w:rsid w:val="00A308EC"/>
    <w:rsid w:val="00A33F8F"/>
    <w:rsid w:val="00C54C89"/>
    <w:rsid w:val="00C83640"/>
    <w:rsid w:val="00C846C5"/>
    <w:rsid w:val="00D154E7"/>
    <w:rsid w:val="00D8603C"/>
    <w:rsid w:val="00D93873"/>
    <w:rsid w:val="00D9535E"/>
    <w:rsid w:val="00EF7088"/>
    <w:rsid w:val="00F055E3"/>
    <w:rsid w:val="00F113D8"/>
    <w:rsid w:val="00F45725"/>
    <w:rsid w:val="00F67EC3"/>
    <w:rsid w:val="00FD2B85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1BFCB"/>
  <w15:docId w15:val="{E36F3E0A-E4E8-442B-AA4D-219D988F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3A"/>
    <w:pPr>
      <w:spacing w:after="0" w:line="240" w:lineRule="auto"/>
    </w:pPr>
  </w:style>
  <w:style w:type="character" w:customStyle="1" w:styleId="c1">
    <w:name w:val="c1"/>
    <w:basedOn w:val="a0"/>
    <w:rsid w:val="00FD2B85"/>
  </w:style>
  <w:style w:type="paragraph" w:customStyle="1" w:styleId="c10">
    <w:name w:val="c10"/>
    <w:basedOn w:val="a"/>
    <w:rsid w:val="00FD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B85"/>
  </w:style>
  <w:style w:type="paragraph" w:styleId="a4">
    <w:name w:val="Normal (Web)"/>
    <w:basedOn w:val="a"/>
    <w:uiPriority w:val="99"/>
    <w:unhideWhenUsed/>
    <w:rsid w:val="0098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7406"/>
    <w:rPr>
      <w:b/>
      <w:bCs/>
    </w:rPr>
  </w:style>
  <w:style w:type="paragraph" w:styleId="a6">
    <w:name w:val="List Paragraph"/>
    <w:basedOn w:val="a"/>
    <w:uiPriority w:val="34"/>
    <w:qFormat/>
    <w:rsid w:val="00583139"/>
    <w:pPr>
      <w:ind w:left="720"/>
      <w:contextualSpacing/>
    </w:pPr>
  </w:style>
  <w:style w:type="character" w:customStyle="1" w:styleId="c38">
    <w:name w:val="c38"/>
    <w:basedOn w:val="a0"/>
    <w:rsid w:val="00A308EC"/>
  </w:style>
  <w:style w:type="character" w:customStyle="1" w:styleId="c56">
    <w:name w:val="c56"/>
    <w:basedOn w:val="a0"/>
    <w:rsid w:val="00A308EC"/>
  </w:style>
  <w:style w:type="character" w:customStyle="1" w:styleId="extended-textfull">
    <w:name w:val="extended-text__full"/>
    <w:basedOn w:val="a0"/>
    <w:rsid w:val="00210CE3"/>
  </w:style>
  <w:style w:type="paragraph" w:styleId="a7">
    <w:name w:val="Balloon Text"/>
    <w:basedOn w:val="a"/>
    <w:link w:val="a8"/>
    <w:uiPriority w:val="99"/>
    <w:semiHidden/>
    <w:unhideWhenUsed/>
    <w:rsid w:val="00D9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User</cp:lastModifiedBy>
  <cp:revision>9</cp:revision>
  <cp:lastPrinted>2024-01-10T10:30:00Z</cp:lastPrinted>
  <dcterms:created xsi:type="dcterms:W3CDTF">2024-01-10T10:32:00Z</dcterms:created>
  <dcterms:modified xsi:type="dcterms:W3CDTF">2024-01-16T11:29:00Z</dcterms:modified>
</cp:coreProperties>
</file>